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FD6D1E" w14:textId="50BDF804" w:rsidR="003D3F90" w:rsidRPr="00B92881" w:rsidRDefault="003D3F90" w:rsidP="003D3F9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32"/>
          <w:szCs w:val="32"/>
        </w:rPr>
      </w:pPr>
      <w:r w:rsidRPr="00B92881">
        <w:rPr>
          <w:rFonts w:ascii="Calibri" w:hAnsi="Calibri" w:cs="Calibri"/>
          <w:b/>
          <w:sz w:val="32"/>
          <w:szCs w:val="32"/>
        </w:rPr>
        <w:t xml:space="preserve">Pressemitteilung </w:t>
      </w:r>
      <w:r w:rsidRPr="00B92881">
        <w:rPr>
          <w:rFonts w:ascii="Calibri" w:hAnsi="Calibri" w:cs="Calibri"/>
          <w:b/>
          <w:sz w:val="32"/>
          <w:szCs w:val="32"/>
        </w:rPr>
        <w:br/>
        <w:t>Radio21</w:t>
      </w:r>
    </w:p>
    <w:p w14:paraId="00332191" w14:textId="77777777" w:rsidR="003D3F90" w:rsidRPr="00B92881" w:rsidRDefault="003D3F90" w:rsidP="003D3F9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32"/>
          <w:szCs w:val="32"/>
        </w:rPr>
      </w:pPr>
    </w:p>
    <w:p w14:paraId="3135BB57" w14:textId="411647A2" w:rsidR="003D3F90" w:rsidRPr="00B92881" w:rsidRDefault="003D3F90" w:rsidP="003D3F9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32"/>
          <w:szCs w:val="32"/>
        </w:rPr>
      </w:pPr>
      <w:r w:rsidRPr="00B92881">
        <w:rPr>
          <w:rFonts w:ascii="Arial" w:hAnsi="Arial" w:cs="Arial"/>
          <w:b/>
          <w:bCs/>
          <w:noProof/>
          <w:sz w:val="32"/>
          <w:szCs w:val="32"/>
        </w:rPr>
        <w:drawing>
          <wp:inline distT="0" distB="0" distL="0" distR="0" wp14:anchorId="0EC6EA7F" wp14:editId="1B18D040">
            <wp:extent cx="2122714" cy="821671"/>
            <wp:effectExtent l="0" t="0" r="0" b="0"/>
            <wp:docPr id="1" name="Grafik 1" descr="Logo_Radio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Logo_Radio2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740" cy="82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0C93A" w14:textId="77777777" w:rsidR="003D3F90" w:rsidRPr="00B92881" w:rsidRDefault="003D3F90" w:rsidP="0017576D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2"/>
          <w:szCs w:val="32"/>
        </w:rPr>
      </w:pPr>
    </w:p>
    <w:p w14:paraId="1D14A0FF" w14:textId="77777777" w:rsidR="003D3F90" w:rsidRPr="00B92881" w:rsidRDefault="003D3F90" w:rsidP="0017576D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2"/>
          <w:szCs w:val="32"/>
        </w:rPr>
      </w:pPr>
    </w:p>
    <w:p w14:paraId="5E80E89B" w14:textId="6D0AB905" w:rsidR="003D3F90" w:rsidRPr="00B92881" w:rsidRDefault="006E79C6" w:rsidP="006C50F6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32"/>
          <w:szCs w:val="32"/>
        </w:rPr>
      </w:pPr>
      <w:r w:rsidRPr="00B92881">
        <w:rPr>
          <w:rFonts w:ascii="Calibri" w:hAnsi="Calibri" w:cs="Calibri"/>
          <w:b/>
          <w:sz w:val="32"/>
          <w:szCs w:val="32"/>
        </w:rPr>
        <w:t>Persönlichkeit</w:t>
      </w:r>
      <w:r w:rsidR="00225964" w:rsidRPr="00B92881">
        <w:rPr>
          <w:rFonts w:ascii="Calibri" w:hAnsi="Calibri" w:cs="Calibri"/>
          <w:b/>
          <w:sz w:val="32"/>
          <w:szCs w:val="32"/>
        </w:rPr>
        <w:t>sexpertin</w:t>
      </w:r>
      <w:r w:rsidR="006C50F6" w:rsidRPr="00B92881">
        <w:rPr>
          <w:rFonts w:ascii="Calibri" w:hAnsi="Calibri" w:cs="Calibri"/>
          <w:b/>
          <w:sz w:val="32"/>
          <w:szCs w:val="32"/>
        </w:rPr>
        <w:t xml:space="preserve">: </w:t>
      </w:r>
      <w:r w:rsidR="00225964" w:rsidRPr="00B92881">
        <w:rPr>
          <w:rFonts w:ascii="Calibri" w:hAnsi="Calibri" w:cs="Calibri"/>
          <w:b/>
          <w:sz w:val="32"/>
          <w:szCs w:val="32"/>
        </w:rPr>
        <w:t>Martin Win</w:t>
      </w:r>
      <w:r w:rsidR="003761A6">
        <w:rPr>
          <w:rFonts w:ascii="Calibri" w:hAnsi="Calibri" w:cs="Calibri"/>
          <w:b/>
          <w:sz w:val="32"/>
          <w:szCs w:val="32"/>
        </w:rPr>
        <w:t>terkorn wusste mehr als er sagt</w:t>
      </w:r>
      <w:bookmarkStart w:id="0" w:name="_GoBack"/>
      <w:bookmarkEnd w:id="0"/>
    </w:p>
    <w:p w14:paraId="0B2CAA48" w14:textId="77777777" w:rsidR="002C1580" w:rsidRPr="00B92881" w:rsidRDefault="002C1580" w:rsidP="006C50F6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32"/>
          <w:szCs w:val="32"/>
        </w:rPr>
      </w:pPr>
    </w:p>
    <w:p w14:paraId="70F4CDE6" w14:textId="28945984" w:rsidR="0017576D" w:rsidRPr="00B92881" w:rsidRDefault="00225964" w:rsidP="003D3F90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B92881">
        <w:rPr>
          <w:rFonts w:ascii="Calibri" w:hAnsi="Calibri" w:cs="Calibri"/>
          <w:b/>
          <w:sz w:val="32"/>
          <w:szCs w:val="32"/>
        </w:rPr>
        <w:t>Hannover, den 27</w:t>
      </w:r>
      <w:r w:rsidR="006C50F6" w:rsidRPr="00B92881">
        <w:rPr>
          <w:rFonts w:ascii="Calibri" w:hAnsi="Calibri" w:cs="Calibri"/>
          <w:b/>
          <w:sz w:val="32"/>
          <w:szCs w:val="32"/>
        </w:rPr>
        <w:t>.09</w:t>
      </w:r>
      <w:r w:rsidR="003D3F90" w:rsidRPr="00B92881">
        <w:rPr>
          <w:rFonts w:ascii="Calibri" w:hAnsi="Calibri" w:cs="Calibri"/>
          <w:b/>
          <w:sz w:val="32"/>
          <w:szCs w:val="32"/>
        </w:rPr>
        <w:t>.2015</w:t>
      </w:r>
      <w:r w:rsidR="001531E6" w:rsidRPr="00B92881">
        <w:rPr>
          <w:rFonts w:ascii="Calibri" w:hAnsi="Calibri" w:cs="Calibri"/>
          <w:b/>
          <w:sz w:val="32"/>
          <w:szCs w:val="32"/>
        </w:rPr>
        <w:br/>
      </w:r>
    </w:p>
    <w:p w14:paraId="70A08562" w14:textId="5C81DDF4" w:rsidR="00225964" w:rsidRPr="00B92881" w:rsidRDefault="0017576D" w:rsidP="0017576D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B92881">
        <w:rPr>
          <w:rFonts w:ascii="Calibri" w:hAnsi="Calibri" w:cs="Calibri"/>
          <w:sz w:val="32"/>
          <w:szCs w:val="32"/>
        </w:rPr>
        <w:t xml:space="preserve">Die Persönlichkeitsexpertin Mira Mühlenhof </w:t>
      </w:r>
      <w:r w:rsidR="006C50F6" w:rsidRPr="00B92881">
        <w:rPr>
          <w:rFonts w:ascii="Calibri" w:hAnsi="Calibri" w:cs="Calibri"/>
          <w:sz w:val="32"/>
          <w:szCs w:val="32"/>
        </w:rPr>
        <w:t>hat</w:t>
      </w:r>
      <w:r w:rsidR="00CA77C2" w:rsidRPr="00B92881">
        <w:rPr>
          <w:rFonts w:ascii="Calibri" w:hAnsi="Calibri" w:cs="Calibri"/>
          <w:sz w:val="32"/>
          <w:szCs w:val="32"/>
        </w:rPr>
        <w:t xml:space="preserve"> </w:t>
      </w:r>
      <w:r w:rsidRPr="00B92881">
        <w:rPr>
          <w:rFonts w:ascii="Calibri" w:hAnsi="Calibri" w:cs="Calibri"/>
          <w:sz w:val="32"/>
          <w:szCs w:val="32"/>
        </w:rPr>
        <w:t xml:space="preserve">im Rahmen der Sendung „Menschen der Woche“ </w:t>
      </w:r>
      <w:r w:rsidR="001531E6" w:rsidRPr="00B92881">
        <w:rPr>
          <w:rFonts w:ascii="Calibri" w:hAnsi="Calibri" w:cs="Calibri"/>
          <w:sz w:val="32"/>
          <w:szCs w:val="32"/>
        </w:rPr>
        <w:t xml:space="preserve">mit Marius </w:t>
      </w:r>
      <w:proofErr w:type="spellStart"/>
      <w:r w:rsidR="001531E6" w:rsidRPr="00B92881">
        <w:rPr>
          <w:rFonts w:ascii="Calibri" w:hAnsi="Calibri" w:cs="Calibri"/>
          <w:sz w:val="32"/>
          <w:szCs w:val="32"/>
        </w:rPr>
        <w:t>Hühne</w:t>
      </w:r>
      <w:proofErr w:type="spellEnd"/>
      <w:r w:rsidR="006C50F6" w:rsidRPr="00B92881">
        <w:rPr>
          <w:rFonts w:ascii="Calibri" w:hAnsi="Calibri" w:cs="Calibri"/>
          <w:sz w:val="32"/>
          <w:szCs w:val="32"/>
        </w:rPr>
        <w:t xml:space="preserve"> die Persönlichkeitsstruktur von </w:t>
      </w:r>
      <w:r w:rsidR="00225964" w:rsidRPr="00B92881">
        <w:rPr>
          <w:rFonts w:ascii="Calibri" w:hAnsi="Calibri" w:cs="Calibri"/>
          <w:sz w:val="32"/>
          <w:szCs w:val="32"/>
        </w:rPr>
        <w:t>Ex-VW-Boss</w:t>
      </w:r>
      <w:r w:rsidR="006C50F6" w:rsidRPr="00B92881">
        <w:rPr>
          <w:rFonts w:ascii="Calibri" w:hAnsi="Calibri" w:cs="Calibri"/>
          <w:sz w:val="32"/>
          <w:szCs w:val="32"/>
        </w:rPr>
        <w:t xml:space="preserve"> </w:t>
      </w:r>
      <w:r w:rsidR="00495312" w:rsidRPr="00B92881">
        <w:rPr>
          <w:rFonts w:ascii="Calibri" w:hAnsi="Calibri" w:cs="Calibri"/>
          <w:sz w:val="32"/>
          <w:szCs w:val="32"/>
        </w:rPr>
        <w:t>Martin Winterkorn analysiert</w:t>
      </w:r>
      <w:r w:rsidR="006C50F6" w:rsidRPr="00B92881">
        <w:rPr>
          <w:rFonts w:ascii="Calibri" w:hAnsi="Calibri" w:cs="Calibri"/>
          <w:sz w:val="32"/>
          <w:szCs w:val="32"/>
        </w:rPr>
        <w:t>.</w:t>
      </w:r>
      <w:r w:rsidR="00495312" w:rsidRPr="00B92881">
        <w:rPr>
          <w:rFonts w:ascii="Calibri" w:hAnsi="Calibri" w:cs="Calibri"/>
          <w:sz w:val="32"/>
          <w:szCs w:val="32"/>
        </w:rPr>
        <w:t xml:space="preserve"> Nach ihrer Einschätzung</w:t>
      </w:r>
      <w:r w:rsidR="00B92881">
        <w:rPr>
          <w:rFonts w:ascii="Calibri" w:hAnsi="Calibri" w:cs="Calibri"/>
          <w:sz w:val="32"/>
          <w:szCs w:val="32"/>
        </w:rPr>
        <w:t xml:space="preserve"> ist „</w:t>
      </w:r>
      <w:proofErr w:type="spellStart"/>
      <w:r w:rsidR="00B92881">
        <w:rPr>
          <w:rFonts w:ascii="Calibri" w:hAnsi="Calibri" w:cs="Calibri"/>
          <w:sz w:val="32"/>
          <w:szCs w:val="32"/>
        </w:rPr>
        <w:t>Wiko</w:t>
      </w:r>
      <w:proofErr w:type="spellEnd"/>
      <w:r w:rsidR="00B92881">
        <w:rPr>
          <w:rFonts w:ascii="Calibri" w:hAnsi="Calibri" w:cs="Calibri"/>
          <w:sz w:val="32"/>
          <w:szCs w:val="32"/>
        </w:rPr>
        <w:t>“</w:t>
      </w:r>
      <w:r w:rsidR="00225964" w:rsidRPr="00B92881">
        <w:rPr>
          <w:rFonts w:ascii="Calibri" w:hAnsi="Calibri" w:cs="Calibri"/>
          <w:sz w:val="32"/>
          <w:szCs w:val="32"/>
        </w:rPr>
        <w:t xml:space="preserve">, wie er </w:t>
      </w:r>
      <w:r w:rsidR="00B92881" w:rsidRPr="00B92881">
        <w:rPr>
          <w:rFonts w:ascii="Calibri" w:hAnsi="Calibri" w:cs="Calibri"/>
          <w:sz w:val="32"/>
          <w:szCs w:val="32"/>
        </w:rPr>
        <w:t xml:space="preserve">von </w:t>
      </w:r>
      <w:proofErr w:type="spellStart"/>
      <w:r w:rsidR="00495312" w:rsidRPr="00B92881">
        <w:rPr>
          <w:rFonts w:ascii="Calibri" w:hAnsi="Calibri" w:cs="Calibri"/>
          <w:sz w:val="32"/>
          <w:szCs w:val="32"/>
        </w:rPr>
        <w:t>VWlern</w:t>
      </w:r>
      <w:proofErr w:type="spellEnd"/>
      <w:r w:rsidR="00495312" w:rsidRPr="00B92881">
        <w:rPr>
          <w:rFonts w:ascii="Calibri" w:hAnsi="Calibri" w:cs="Calibri"/>
          <w:sz w:val="32"/>
          <w:szCs w:val="32"/>
        </w:rPr>
        <w:t xml:space="preserve"> genannt wird, </w:t>
      </w:r>
      <w:r w:rsidR="00B92881" w:rsidRPr="00B92881">
        <w:rPr>
          <w:rFonts w:ascii="Calibri" w:hAnsi="Calibri" w:cs="Calibri"/>
          <w:sz w:val="32"/>
          <w:szCs w:val="32"/>
        </w:rPr>
        <w:t xml:space="preserve">nicht über die Affäre um Abgas-Manipulationen gestürzt, sondern </w:t>
      </w:r>
      <w:r w:rsidR="00225964" w:rsidRPr="00B92881">
        <w:rPr>
          <w:rFonts w:ascii="Calibri" w:hAnsi="Calibri" w:cs="Calibri"/>
          <w:sz w:val="32"/>
          <w:szCs w:val="32"/>
        </w:rPr>
        <w:t>über seine Selbstüberzeugung</w:t>
      </w:r>
      <w:r w:rsidR="00B92881" w:rsidRPr="00B92881">
        <w:rPr>
          <w:rFonts w:ascii="Calibri" w:hAnsi="Calibri" w:cs="Calibri"/>
          <w:sz w:val="32"/>
          <w:szCs w:val="32"/>
        </w:rPr>
        <w:t>. Diese habe sich</w:t>
      </w:r>
      <w:r w:rsidR="00225964" w:rsidRPr="00B92881">
        <w:rPr>
          <w:rFonts w:ascii="Calibri" w:hAnsi="Calibri" w:cs="Calibri"/>
          <w:sz w:val="32"/>
          <w:szCs w:val="32"/>
        </w:rPr>
        <w:t xml:space="preserve"> </w:t>
      </w:r>
      <w:r w:rsidR="00495312" w:rsidRPr="00B92881">
        <w:rPr>
          <w:rFonts w:ascii="Calibri" w:hAnsi="Calibri" w:cs="Calibri"/>
          <w:sz w:val="32"/>
          <w:szCs w:val="32"/>
        </w:rPr>
        <w:t xml:space="preserve">im Zuge </w:t>
      </w:r>
      <w:r w:rsidR="00B92881" w:rsidRPr="00B92881">
        <w:rPr>
          <w:rFonts w:ascii="Calibri" w:hAnsi="Calibri" w:cs="Calibri"/>
          <w:sz w:val="32"/>
          <w:szCs w:val="32"/>
        </w:rPr>
        <w:t xml:space="preserve">des gewonnenen Machtkampfes </w:t>
      </w:r>
      <w:r w:rsidR="00B92881">
        <w:rPr>
          <w:rFonts w:ascii="Calibri" w:hAnsi="Calibri" w:cs="Calibri"/>
          <w:sz w:val="32"/>
          <w:szCs w:val="32"/>
        </w:rPr>
        <w:t xml:space="preserve">mit </w:t>
      </w:r>
      <w:r w:rsidR="00B92881" w:rsidRPr="00B92881">
        <w:rPr>
          <w:rFonts w:ascii="Calibri" w:hAnsi="Calibri" w:cs="Calibri"/>
          <w:sz w:val="32"/>
          <w:szCs w:val="32"/>
        </w:rPr>
        <w:t>Ferdinand Pi</w:t>
      </w:r>
      <w:r w:rsidR="00B92881" w:rsidRPr="00B92881">
        <w:rPr>
          <w:rFonts w:asciiTheme="majorHAnsi" w:hAnsiTheme="majorHAnsi" w:cs="Arial"/>
          <w:color w:val="1A1A1A"/>
          <w:sz w:val="32"/>
          <w:szCs w:val="32"/>
        </w:rPr>
        <w:t>ë</w:t>
      </w:r>
      <w:r w:rsidR="00B92881" w:rsidRPr="00B92881">
        <w:rPr>
          <w:rFonts w:ascii="Calibri" w:hAnsi="Calibri" w:cs="Calibri"/>
          <w:sz w:val="32"/>
          <w:szCs w:val="32"/>
        </w:rPr>
        <w:t xml:space="preserve">ch </w:t>
      </w:r>
      <w:r w:rsidR="00B92881">
        <w:rPr>
          <w:rFonts w:ascii="Calibri" w:hAnsi="Calibri" w:cs="Calibri"/>
          <w:sz w:val="32"/>
          <w:szCs w:val="32"/>
        </w:rPr>
        <w:t>und seinem Ziel</w:t>
      </w:r>
      <w:proofErr w:type="gramStart"/>
      <w:r w:rsidR="00B92881">
        <w:rPr>
          <w:rFonts w:ascii="Calibri" w:hAnsi="Calibri" w:cs="Calibri"/>
          <w:sz w:val="32"/>
          <w:szCs w:val="32"/>
        </w:rPr>
        <w:t>, den</w:t>
      </w:r>
      <w:proofErr w:type="gramEnd"/>
      <w:r w:rsidR="00B92881">
        <w:rPr>
          <w:rFonts w:ascii="Calibri" w:hAnsi="Calibri" w:cs="Calibri"/>
          <w:sz w:val="32"/>
          <w:szCs w:val="32"/>
        </w:rPr>
        <w:t xml:space="preserve"> US-Markt zu gewinnen, </w:t>
      </w:r>
      <w:r w:rsidR="00B92881" w:rsidRPr="00B92881">
        <w:rPr>
          <w:rFonts w:ascii="Calibri" w:hAnsi="Calibri" w:cs="Calibri"/>
          <w:sz w:val="32"/>
          <w:szCs w:val="32"/>
        </w:rPr>
        <w:t xml:space="preserve">bis </w:t>
      </w:r>
      <w:r w:rsidR="00225964" w:rsidRPr="00B92881">
        <w:rPr>
          <w:rFonts w:ascii="Calibri" w:hAnsi="Calibri" w:cs="Calibri"/>
          <w:sz w:val="32"/>
          <w:szCs w:val="32"/>
        </w:rPr>
        <w:t>zur Se</w:t>
      </w:r>
      <w:r w:rsidR="00B92881" w:rsidRPr="00B92881">
        <w:rPr>
          <w:rFonts w:ascii="Calibri" w:hAnsi="Calibri" w:cs="Calibri"/>
          <w:sz w:val="32"/>
          <w:szCs w:val="32"/>
        </w:rPr>
        <w:t>lbstherrlichkeit gesteigert</w:t>
      </w:r>
      <w:r w:rsidR="00225964" w:rsidRPr="00B92881">
        <w:rPr>
          <w:rFonts w:ascii="Calibri" w:hAnsi="Calibri" w:cs="Calibri"/>
          <w:sz w:val="32"/>
          <w:szCs w:val="32"/>
        </w:rPr>
        <w:t xml:space="preserve">. Mühlenhof attestiert dem ehemaligen VW-Lenker eine hemdsärmelige Attitude und </w:t>
      </w:r>
      <w:r w:rsidR="00495312" w:rsidRPr="00B92881">
        <w:rPr>
          <w:rFonts w:ascii="Calibri" w:hAnsi="Calibri" w:cs="Calibri"/>
          <w:sz w:val="32"/>
          <w:szCs w:val="32"/>
        </w:rPr>
        <w:t xml:space="preserve">einen </w:t>
      </w:r>
      <w:r w:rsidR="00225964" w:rsidRPr="00B92881">
        <w:rPr>
          <w:rFonts w:ascii="Calibri" w:hAnsi="Calibri" w:cs="Calibri"/>
          <w:sz w:val="32"/>
          <w:szCs w:val="32"/>
        </w:rPr>
        <w:t xml:space="preserve">gutsherrischen Führungsstil, der von seinen Mitarbeitern gleichermaßen geliebt und gehasst wurde. </w:t>
      </w:r>
      <w:r w:rsidR="00495312" w:rsidRPr="00B92881">
        <w:rPr>
          <w:rFonts w:ascii="Calibri" w:hAnsi="Calibri" w:cs="Calibri"/>
          <w:sz w:val="32"/>
          <w:szCs w:val="32"/>
        </w:rPr>
        <w:t xml:space="preserve">Ein </w:t>
      </w:r>
      <w:proofErr w:type="spellStart"/>
      <w:r w:rsidR="00495312" w:rsidRPr="00B92881">
        <w:rPr>
          <w:rFonts w:ascii="Calibri" w:hAnsi="Calibri" w:cs="Calibri"/>
          <w:sz w:val="32"/>
          <w:szCs w:val="32"/>
        </w:rPr>
        <w:t>Rauhbein</w:t>
      </w:r>
      <w:proofErr w:type="spellEnd"/>
      <w:r w:rsidR="00495312" w:rsidRPr="00B92881">
        <w:rPr>
          <w:rFonts w:ascii="Calibri" w:hAnsi="Calibri" w:cs="Calibri"/>
          <w:sz w:val="32"/>
          <w:szCs w:val="32"/>
        </w:rPr>
        <w:t xml:space="preserve">, das die gute und die dunkle Seite der Macht in sich vereine. </w:t>
      </w:r>
    </w:p>
    <w:p w14:paraId="37FB3836" w14:textId="77777777" w:rsidR="00225964" w:rsidRPr="00B92881" w:rsidRDefault="00225964" w:rsidP="0017576D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</w:p>
    <w:p w14:paraId="0D56FB19" w14:textId="08FFCCEE" w:rsidR="00225964" w:rsidRPr="00B92881" w:rsidRDefault="00225964" w:rsidP="0017576D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B92881">
        <w:rPr>
          <w:rFonts w:ascii="Calibri" w:hAnsi="Calibri" w:cs="Calibri"/>
          <w:sz w:val="32"/>
          <w:szCs w:val="32"/>
        </w:rPr>
        <w:t>Den</w:t>
      </w:r>
      <w:r w:rsidR="006C50F6" w:rsidRPr="00B92881">
        <w:rPr>
          <w:rFonts w:ascii="Calibri" w:hAnsi="Calibri" w:cs="Calibri"/>
          <w:sz w:val="32"/>
          <w:szCs w:val="32"/>
        </w:rPr>
        <w:t xml:space="preserve"> Grund für seine </w:t>
      </w:r>
      <w:r w:rsidRPr="00B92881">
        <w:rPr>
          <w:rFonts w:ascii="Calibri" w:hAnsi="Calibri" w:cs="Calibri"/>
          <w:sz w:val="32"/>
          <w:szCs w:val="32"/>
        </w:rPr>
        <w:t xml:space="preserve">Selbstüberhöhung sieht die Sozialpsychologin in einem Persönlichkeitsmuster, das auf dem Selbstbild „ich bin stark und gerecht“ aufgebaut ist. </w:t>
      </w:r>
      <w:proofErr w:type="gramStart"/>
      <w:r w:rsidRPr="00B92881">
        <w:rPr>
          <w:rFonts w:ascii="Calibri" w:hAnsi="Calibri" w:cs="Calibri"/>
          <w:sz w:val="32"/>
          <w:szCs w:val="32"/>
        </w:rPr>
        <w:t xml:space="preserve">Menschen mit </w:t>
      </w:r>
      <w:r w:rsidR="00495312" w:rsidRPr="00B92881">
        <w:rPr>
          <w:rFonts w:ascii="Calibri" w:hAnsi="Calibri" w:cs="Calibri"/>
          <w:sz w:val="32"/>
          <w:szCs w:val="32"/>
        </w:rPr>
        <w:t xml:space="preserve">einer </w:t>
      </w:r>
      <w:r w:rsidRPr="00B92881">
        <w:rPr>
          <w:rFonts w:ascii="Calibri" w:hAnsi="Calibri" w:cs="Calibri"/>
          <w:sz w:val="32"/>
          <w:szCs w:val="32"/>
        </w:rPr>
        <w:t>so</w:t>
      </w:r>
      <w:r w:rsidR="00495312" w:rsidRPr="00B92881">
        <w:rPr>
          <w:rFonts w:ascii="Calibri" w:hAnsi="Calibri" w:cs="Calibri"/>
          <w:sz w:val="32"/>
          <w:szCs w:val="32"/>
        </w:rPr>
        <w:t>lchen Persönlichkeitsstruktur</w:t>
      </w:r>
      <w:proofErr w:type="gramEnd"/>
      <w:r w:rsidR="00495312" w:rsidRPr="00B92881">
        <w:rPr>
          <w:rFonts w:ascii="Calibri" w:hAnsi="Calibri" w:cs="Calibri"/>
          <w:sz w:val="32"/>
          <w:szCs w:val="32"/>
        </w:rPr>
        <w:t xml:space="preserve"> hätt</w:t>
      </w:r>
      <w:r w:rsidRPr="00B92881">
        <w:rPr>
          <w:rFonts w:ascii="Calibri" w:hAnsi="Calibri" w:cs="Calibri"/>
          <w:sz w:val="32"/>
          <w:szCs w:val="32"/>
        </w:rPr>
        <w:t xml:space="preserve">en den Anspruch, alleinige Herrscher in ihrem Reich zu sein. Auf dem Thron zu sitzen und die Regeln selbst festzulegen. Das Spiel zu bestimmen. </w:t>
      </w:r>
    </w:p>
    <w:p w14:paraId="6F131238" w14:textId="77777777" w:rsidR="00225964" w:rsidRPr="00B92881" w:rsidRDefault="00225964" w:rsidP="0017576D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</w:p>
    <w:p w14:paraId="45A74BC9" w14:textId="4B7AC2AE" w:rsidR="00225964" w:rsidRPr="00B92881" w:rsidRDefault="00225964" w:rsidP="0017576D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B92881">
        <w:rPr>
          <w:rFonts w:ascii="Calibri" w:hAnsi="Calibri" w:cs="Calibri"/>
          <w:sz w:val="32"/>
          <w:szCs w:val="32"/>
        </w:rPr>
        <w:t xml:space="preserve">Die Expertin liest aus dem Verhalten, dem Auftreten, der Sprache und Körpersprache Winterkorns die intrinsische Motivation (=innerer, nicht von außen motivierter Antrieb) </w:t>
      </w:r>
      <w:r w:rsidRPr="00B92881">
        <w:rPr>
          <w:rFonts w:ascii="Calibri" w:hAnsi="Calibri" w:cs="Calibri"/>
          <w:i/>
          <w:sz w:val="32"/>
          <w:szCs w:val="32"/>
        </w:rPr>
        <w:t>Macht</w:t>
      </w:r>
      <w:r w:rsidRPr="00B92881">
        <w:rPr>
          <w:rFonts w:ascii="Calibri" w:hAnsi="Calibri" w:cs="Calibri"/>
          <w:sz w:val="32"/>
          <w:szCs w:val="32"/>
        </w:rPr>
        <w:t xml:space="preserve"> heraus. Mühlenhof: „Winterkorn beherrscht die Fähigkeit zur nonve</w:t>
      </w:r>
      <w:r w:rsidR="00B92881">
        <w:rPr>
          <w:rFonts w:ascii="Calibri" w:hAnsi="Calibri" w:cs="Calibri"/>
          <w:sz w:val="32"/>
          <w:szCs w:val="32"/>
        </w:rPr>
        <w:t>rbalen Provokation. G</w:t>
      </w:r>
      <w:r w:rsidRPr="00B92881">
        <w:rPr>
          <w:rFonts w:ascii="Calibri" w:hAnsi="Calibri" w:cs="Calibri"/>
          <w:sz w:val="32"/>
          <w:szCs w:val="32"/>
        </w:rPr>
        <w:t xml:space="preserve">leichzeitig gilt er auch als ungeduldig, unwirsch, polternd und cholerisch.“ Menschen mit diesem </w:t>
      </w:r>
      <w:r w:rsidRPr="00B92881">
        <w:rPr>
          <w:rFonts w:ascii="Calibri" w:hAnsi="Calibri" w:cs="Calibri"/>
          <w:sz w:val="32"/>
          <w:szCs w:val="32"/>
        </w:rPr>
        <w:lastRenderedPageBreak/>
        <w:t>Persönlichkeitsmuster wirkten einschüchternd und verbreiteten Angst. „Aber man weiß bei ihnen immer, woran man ist. Winterkorn kann sich nicht verstellen</w:t>
      </w:r>
      <w:r w:rsidR="00495312" w:rsidRPr="00B92881">
        <w:rPr>
          <w:rFonts w:ascii="Calibri" w:hAnsi="Calibri" w:cs="Calibri"/>
          <w:sz w:val="32"/>
          <w:szCs w:val="32"/>
        </w:rPr>
        <w:t xml:space="preserve">. Er ist direkt und kann </w:t>
      </w:r>
      <w:r w:rsidRPr="00B92881">
        <w:rPr>
          <w:rFonts w:ascii="Calibri" w:hAnsi="Calibri" w:cs="Calibri"/>
          <w:sz w:val="32"/>
          <w:szCs w:val="32"/>
        </w:rPr>
        <w:t xml:space="preserve">harsch werden, wenn etwas nicht so läuft, wie er sich das vorgestellt hat.“  </w:t>
      </w:r>
    </w:p>
    <w:p w14:paraId="03B454B1" w14:textId="77777777" w:rsidR="00225964" w:rsidRPr="00B92881" w:rsidRDefault="00225964" w:rsidP="0017576D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</w:p>
    <w:p w14:paraId="37F98B61" w14:textId="3CE46A19" w:rsidR="004228F3" w:rsidRPr="00B92881" w:rsidRDefault="00225964" w:rsidP="0017576D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B92881">
        <w:rPr>
          <w:rFonts w:ascii="Calibri" w:hAnsi="Calibri" w:cs="Calibri"/>
          <w:sz w:val="32"/>
          <w:szCs w:val="32"/>
        </w:rPr>
        <w:t xml:space="preserve">Basierend auf ihrer Analyse geht die </w:t>
      </w:r>
      <w:r w:rsidR="002C1580" w:rsidRPr="00B92881">
        <w:rPr>
          <w:rFonts w:ascii="Calibri" w:hAnsi="Calibri" w:cs="Calibri"/>
          <w:sz w:val="32"/>
          <w:szCs w:val="32"/>
        </w:rPr>
        <w:t xml:space="preserve">Persönlichkeitsexpertin geht davon aus, dass </w:t>
      </w:r>
      <w:r w:rsidR="00495312" w:rsidRPr="00B92881">
        <w:rPr>
          <w:rFonts w:ascii="Calibri" w:hAnsi="Calibri" w:cs="Calibri"/>
          <w:sz w:val="32"/>
          <w:szCs w:val="32"/>
        </w:rPr>
        <w:t xml:space="preserve">der Ex-VW-Chef </w:t>
      </w:r>
      <w:r w:rsidRPr="00B92881">
        <w:rPr>
          <w:rFonts w:ascii="Calibri" w:hAnsi="Calibri" w:cs="Calibri"/>
          <w:sz w:val="32"/>
          <w:szCs w:val="32"/>
        </w:rPr>
        <w:t>im Skandal um die Abgas-Manipulationen nicht die Wahrheit gesagt</w:t>
      </w:r>
      <w:r w:rsidR="00495312" w:rsidRPr="00B92881">
        <w:rPr>
          <w:rFonts w:ascii="Calibri" w:hAnsi="Calibri" w:cs="Calibri"/>
          <w:sz w:val="32"/>
          <w:szCs w:val="32"/>
        </w:rPr>
        <w:t xml:space="preserve"> habe</w:t>
      </w:r>
      <w:proofErr w:type="gramStart"/>
      <w:r w:rsidRPr="00B92881">
        <w:rPr>
          <w:rFonts w:ascii="Calibri" w:hAnsi="Calibri" w:cs="Calibri"/>
          <w:sz w:val="32"/>
          <w:szCs w:val="32"/>
        </w:rPr>
        <w:t>: „</w:t>
      </w:r>
      <w:proofErr w:type="gramEnd"/>
      <w:r w:rsidRPr="00B92881">
        <w:rPr>
          <w:rFonts w:ascii="Calibri" w:hAnsi="Calibri" w:cs="Calibri"/>
          <w:sz w:val="32"/>
          <w:szCs w:val="32"/>
        </w:rPr>
        <w:t>Er wollte die Macht über den Markt in den USA, koste es, was es wolle. Wenn das nach den gängigen Rege</w:t>
      </w:r>
      <w:r w:rsidR="00495312" w:rsidRPr="00B92881">
        <w:rPr>
          <w:rFonts w:ascii="Calibri" w:hAnsi="Calibri" w:cs="Calibri"/>
          <w:sz w:val="32"/>
          <w:szCs w:val="32"/>
        </w:rPr>
        <w:t>ln nicht möglich war, hat er diese eben zu seinen Gunsten ge</w:t>
      </w:r>
      <w:r w:rsidRPr="00B92881">
        <w:rPr>
          <w:rFonts w:ascii="Calibri" w:hAnsi="Calibri" w:cs="Calibri"/>
          <w:sz w:val="32"/>
          <w:szCs w:val="32"/>
        </w:rPr>
        <w:t xml:space="preserve">ändert. </w:t>
      </w:r>
      <w:r w:rsidR="00495312" w:rsidRPr="00B92881">
        <w:rPr>
          <w:rFonts w:ascii="Calibri" w:hAnsi="Calibri" w:cs="Calibri"/>
          <w:sz w:val="32"/>
          <w:szCs w:val="32"/>
        </w:rPr>
        <w:t>Für ihn</w:t>
      </w:r>
      <w:r w:rsidR="004228F3" w:rsidRPr="00B92881">
        <w:rPr>
          <w:rFonts w:ascii="Calibri" w:hAnsi="Calibri" w:cs="Calibri"/>
          <w:sz w:val="32"/>
          <w:szCs w:val="32"/>
        </w:rPr>
        <w:t xml:space="preserve"> ist ein solches Vorgehen </w:t>
      </w:r>
      <w:r w:rsidR="008A622A">
        <w:rPr>
          <w:rFonts w:ascii="Calibri" w:hAnsi="Calibri" w:cs="Calibri"/>
          <w:sz w:val="32"/>
          <w:szCs w:val="32"/>
        </w:rPr>
        <w:t>legitim</w:t>
      </w:r>
      <w:r w:rsidR="004228F3" w:rsidRPr="00B92881">
        <w:rPr>
          <w:rFonts w:ascii="Calibri" w:hAnsi="Calibri" w:cs="Calibri"/>
          <w:sz w:val="32"/>
          <w:szCs w:val="32"/>
        </w:rPr>
        <w:t xml:space="preserve">. Schließlich gibt </w:t>
      </w:r>
      <w:r w:rsidR="00495312" w:rsidRPr="00B92881">
        <w:rPr>
          <w:rFonts w:ascii="Calibri" w:hAnsi="Calibri" w:cs="Calibri"/>
          <w:sz w:val="32"/>
          <w:szCs w:val="32"/>
        </w:rPr>
        <w:t>es in seinem</w:t>
      </w:r>
      <w:r w:rsidR="004228F3" w:rsidRPr="00B92881">
        <w:rPr>
          <w:rFonts w:ascii="Calibri" w:hAnsi="Calibri" w:cs="Calibri"/>
          <w:sz w:val="32"/>
          <w:szCs w:val="32"/>
        </w:rPr>
        <w:t xml:space="preserve"> Selbstbild niemanden mehr, </w:t>
      </w:r>
      <w:r w:rsidR="00495312" w:rsidRPr="00B92881">
        <w:rPr>
          <w:rFonts w:ascii="Calibri" w:hAnsi="Calibri" w:cs="Calibri"/>
          <w:sz w:val="32"/>
          <w:szCs w:val="32"/>
        </w:rPr>
        <w:t>dem er sich unterwerfen müsste</w:t>
      </w:r>
      <w:r w:rsidR="004228F3" w:rsidRPr="00B92881">
        <w:rPr>
          <w:rFonts w:ascii="Calibri" w:hAnsi="Calibri" w:cs="Calibri"/>
          <w:sz w:val="32"/>
          <w:szCs w:val="32"/>
        </w:rPr>
        <w:t xml:space="preserve">.“ </w:t>
      </w:r>
    </w:p>
    <w:p w14:paraId="409FAC72" w14:textId="77777777" w:rsidR="00225964" w:rsidRPr="00B92881" w:rsidRDefault="00225964" w:rsidP="0017576D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</w:p>
    <w:p w14:paraId="4D8F82BF" w14:textId="7A8989CC" w:rsidR="00093B35" w:rsidRPr="00B92881" w:rsidRDefault="002564E7" w:rsidP="00093B3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 w:rsidRPr="00B92881">
        <w:rPr>
          <w:rFonts w:ascii="Calibri" w:hAnsi="Calibri" w:cs="Calibri"/>
          <w:sz w:val="32"/>
          <w:szCs w:val="32"/>
        </w:rPr>
        <w:t>Die Persönlichkeitsexpertin</w:t>
      </w:r>
      <w:r w:rsidR="0017576D" w:rsidRPr="00B92881">
        <w:rPr>
          <w:rFonts w:ascii="Calibri" w:hAnsi="Calibri" w:cs="Calibri"/>
          <w:sz w:val="32"/>
          <w:szCs w:val="32"/>
        </w:rPr>
        <w:t xml:space="preserve"> analysiert jeden Samsta</w:t>
      </w:r>
      <w:r w:rsidRPr="00B92881">
        <w:rPr>
          <w:rFonts w:ascii="Calibri" w:hAnsi="Calibri" w:cs="Calibri"/>
          <w:sz w:val="32"/>
          <w:szCs w:val="32"/>
        </w:rPr>
        <w:t>g in der „Marius-</w:t>
      </w:r>
      <w:proofErr w:type="spellStart"/>
      <w:r w:rsidRPr="00B92881">
        <w:rPr>
          <w:rFonts w:ascii="Calibri" w:hAnsi="Calibri" w:cs="Calibri"/>
          <w:sz w:val="32"/>
          <w:szCs w:val="32"/>
        </w:rPr>
        <w:t>Hühne</w:t>
      </w:r>
      <w:proofErr w:type="spellEnd"/>
      <w:r w:rsidRPr="00B92881">
        <w:rPr>
          <w:rFonts w:ascii="Calibri" w:hAnsi="Calibri" w:cs="Calibri"/>
          <w:sz w:val="32"/>
          <w:szCs w:val="32"/>
        </w:rPr>
        <w:t>-Show“ den oder die</w:t>
      </w:r>
      <w:r w:rsidR="0017576D" w:rsidRPr="00B92881">
        <w:rPr>
          <w:rFonts w:ascii="Calibri" w:hAnsi="Calibri" w:cs="Calibri"/>
          <w:sz w:val="32"/>
          <w:szCs w:val="32"/>
        </w:rPr>
        <w:t xml:space="preserve"> „Menschen der Woche“. </w:t>
      </w:r>
      <w:r w:rsidR="001531E6" w:rsidRPr="00B92881">
        <w:rPr>
          <w:rFonts w:ascii="Calibri" w:hAnsi="Calibri" w:cs="Calibri"/>
          <w:sz w:val="32"/>
          <w:szCs w:val="32"/>
        </w:rPr>
        <w:t xml:space="preserve">Hierbei wendet sie die eigens entwickelte „Key to see®-Methode“ an. </w:t>
      </w:r>
      <w:r w:rsidR="006C50F6" w:rsidRPr="00B92881">
        <w:rPr>
          <w:rFonts w:ascii="Calibri" w:hAnsi="Calibri" w:cs="Calibri"/>
          <w:sz w:val="32"/>
          <w:szCs w:val="32"/>
        </w:rPr>
        <w:t>Erstausstrahlung der Sendung war</w:t>
      </w:r>
      <w:r w:rsidR="001531E6" w:rsidRPr="00B92881">
        <w:rPr>
          <w:rFonts w:ascii="Calibri" w:hAnsi="Calibri" w:cs="Calibri"/>
          <w:sz w:val="32"/>
          <w:szCs w:val="32"/>
        </w:rPr>
        <w:t xml:space="preserve"> am </w:t>
      </w:r>
      <w:r w:rsidR="00225964" w:rsidRPr="00B92881">
        <w:rPr>
          <w:rFonts w:ascii="Calibri" w:hAnsi="Calibri" w:cs="Calibri"/>
          <w:b/>
          <w:sz w:val="32"/>
          <w:szCs w:val="32"/>
        </w:rPr>
        <w:t>26</w:t>
      </w:r>
      <w:r w:rsidR="006C50F6" w:rsidRPr="00B92881">
        <w:rPr>
          <w:rFonts w:ascii="Calibri" w:hAnsi="Calibri" w:cs="Calibri"/>
          <w:b/>
          <w:sz w:val="32"/>
          <w:szCs w:val="32"/>
        </w:rPr>
        <w:t>.09</w:t>
      </w:r>
      <w:r w:rsidR="001531E6" w:rsidRPr="00B92881">
        <w:rPr>
          <w:rFonts w:ascii="Calibri" w:hAnsi="Calibri" w:cs="Calibri"/>
          <w:b/>
          <w:sz w:val="32"/>
          <w:szCs w:val="32"/>
        </w:rPr>
        <w:t>. von 9-10 Uhr.</w:t>
      </w:r>
      <w:r w:rsidR="0017576D" w:rsidRPr="00B92881">
        <w:rPr>
          <w:rFonts w:ascii="Calibri" w:hAnsi="Calibri" w:cs="Calibri"/>
          <w:sz w:val="32"/>
          <w:szCs w:val="32"/>
        </w:rPr>
        <w:t xml:space="preserve">  </w:t>
      </w:r>
      <w:r w:rsidR="002C05C4" w:rsidRPr="00B92881">
        <w:rPr>
          <w:rFonts w:ascii="Calibri" w:hAnsi="Calibri" w:cs="Calibri"/>
          <w:sz w:val="32"/>
          <w:szCs w:val="32"/>
        </w:rPr>
        <w:t>Die Wiederholung hören S</w:t>
      </w:r>
      <w:r w:rsidR="001531E6" w:rsidRPr="00B92881">
        <w:rPr>
          <w:rFonts w:ascii="Calibri" w:hAnsi="Calibri" w:cs="Calibri"/>
          <w:sz w:val="32"/>
          <w:szCs w:val="32"/>
        </w:rPr>
        <w:t xml:space="preserve">ie am </w:t>
      </w:r>
      <w:r w:rsidR="00225964" w:rsidRPr="00B92881">
        <w:rPr>
          <w:rFonts w:ascii="Calibri" w:hAnsi="Calibri" w:cs="Calibri"/>
          <w:b/>
          <w:sz w:val="32"/>
          <w:szCs w:val="32"/>
        </w:rPr>
        <w:t>27</w:t>
      </w:r>
      <w:r w:rsidR="006C50F6" w:rsidRPr="00B92881">
        <w:rPr>
          <w:rFonts w:ascii="Calibri" w:hAnsi="Calibri" w:cs="Calibri"/>
          <w:b/>
          <w:sz w:val="32"/>
          <w:szCs w:val="32"/>
        </w:rPr>
        <w:t>.09</w:t>
      </w:r>
      <w:r w:rsidR="001531E6" w:rsidRPr="00B92881">
        <w:rPr>
          <w:rFonts w:ascii="Calibri" w:hAnsi="Calibri" w:cs="Calibri"/>
          <w:b/>
          <w:sz w:val="32"/>
          <w:szCs w:val="32"/>
        </w:rPr>
        <w:t>. von 19-20 Uhr.</w:t>
      </w:r>
      <w:r w:rsidR="001531E6" w:rsidRPr="00B92881">
        <w:rPr>
          <w:rFonts w:ascii="Calibri" w:hAnsi="Calibri" w:cs="Calibri"/>
          <w:sz w:val="32"/>
          <w:szCs w:val="32"/>
        </w:rPr>
        <w:t xml:space="preserve"> </w:t>
      </w:r>
      <w:r w:rsidR="0017576D" w:rsidRPr="00B92881">
        <w:rPr>
          <w:rFonts w:ascii="Calibri" w:hAnsi="Calibri" w:cs="Calibri"/>
          <w:sz w:val="32"/>
          <w:szCs w:val="32"/>
        </w:rPr>
        <w:t>Nähere Information</w:t>
      </w:r>
      <w:r w:rsidRPr="00B92881">
        <w:rPr>
          <w:rFonts w:ascii="Calibri" w:hAnsi="Calibri" w:cs="Calibri"/>
          <w:sz w:val="32"/>
          <w:szCs w:val="32"/>
        </w:rPr>
        <w:t xml:space="preserve">en und das ganze Interview </w:t>
      </w:r>
      <w:r w:rsidR="006C50F6" w:rsidRPr="00B92881">
        <w:rPr>
          <w:rFonts w:ascii="Calibri" w:hAnsi="Calibri" w:cs="Calibri"/>
          <w:sz w:val="32"/>
          <w:szCs w:val="32"/>
        </w:rPr>
        <w:t xml:space="preserve">gibt es </w:t>
      </w:r>
      <w:r w:rsidRPr="00B92881">
        <w:rPr>
          <w:rFonts w:ascii="Calibri" w:hAnsi="Calibri" w:cs="Calibri"/>
          <w:sz w:val="32"/>
          <w:szCs w:val="32"/>
        </w:rPr>
        <w:t>zum N</w:t>
      </w:r>
      <w:r w:rsidR="0017576D" w:rsidRPr="00B92881">
        <w:rPr>
          <w:rFonts w:ascii="Calibri" w:hAnsi="Calibri" w:cs="Calibri"/>
          <w:sz w:val="32"/>
          <w:szCs w:val="32"/>
        </w:rPr>
        <w:t xml:space="preserve">achhören </w:t>
      </w:r>
      <w:r w:rsidR="00093B35" w:rsidRPr="00B92881">
        <w:rPr>
          <w:rFonts w:ascii="Verdana" w:hAnsi="Verdana" w:cs="Verdana"/>
          <w:sz w:val="32"/>
          <w:szCs w:val="32"/>
        </w:rPr>
        <w:t>auf</w:t>
      </w:r>
      <w:proofErr w:type="gramStart"/>
      <w:r w:rsidR="00093B35" w:rsidRPr="00B92881">
        <w:rPr>
          <w:rFonts w:ascii="Verdana" w:hAnsi="Verdana" w:cs="Verdana"/>
          <w:sz w:val="32"/>
          <w:szCs w:val="32"/>
        </w:rPr>
        <w:t xml:space="preserve">: </w:t>
      </w:r>
      <w:proofErr w:type="gramEnd"/>
      <w:r w:rsidR="00093B35" w:rsidRPr="00B92881">
        <w:rPr>
          <w:rFonts w:ascii="Verdana" w:hAnsi="Verdana" w:cs="Verdana"/>
          <w:sz w:val="32"/>
          <w:szCs w:val="32"/>
        </w:rPr>
        <w:fldChar w:fldCharType="begin"/>
      </w:r>
      <w:r w:rsidR="00093B35" w:rsidRPr="00B92881">
        <w:rPr>
          <w:rFonts w:ascii="Verdana" w:hAnsi="Verdana" w:cs="Verdana"/>
          <w:sz w:val="32"/>
          <w:szCs w:val="32"/>
        </w:rPr>
        <w:instrText>HYPERLINK "http://keytosee.de/mira-bei-radio-21-martin-winterkorn/"</w:instrText>
      </w:r>
      <w:r w:rsidR="00093B35" w:rsidRPr="00B92881">
        <w:rPr>
          <w:rFonts w:ascii="Verdana" w:hAnsi="Verdana" w:cs="Verdana"/>
          <w:sz w:val="32"/>
          <w:szCs w:val="32"/>
        </w:rPr>
      </w:r>
      <w:r w:rsidR="00093B35" w:rsidRPr="00B92881">
        <w:rPr>
          <w:rFonts w:ascii="Verdana" w:hAnsi="Verdana" w:cs="Verdana"/>
          <w:sz w:val="32"/>
          <w:szCs w:val="32"/>
        </w:rPr>
        <w:fldChar w:fldCharType="separate"/>
      </w:r>
      <w:r w:rsidR="00093B35" w:rsidRPr="00B92881">
        <w:rPr>
          <w:rFonts w:ascii="Verdana" w:hAnsi="Verdana" w:cs="Verdana"/>
          <w:color w:val="0000E9"/>
          <w:sz w:val="32"/>
          <w:szCs w:val="32"/>
          <w:u w:val="single" w:color="0000E9"/>
        </w:rPr>
        <w:t>http://keytos</w:t>
      </w:r>
      <w:r w:rsidR="00093B35" w:rsidRPr="00B92881">
        <w:rPr>
          <w:rFonts w:ascii="Verdana" w:hAnsi="Verdana" w:cs="Verdana"/>
          <w:color w:val="0000E9"/>
          <w:sz w:val="32"/>
          <w:szCs w:val="32"/>
          <w:u w:val="single" w:color="0000E9"/>
        </w:rPr>
        <w:t>e</w:t>
      </w:r>
      <w:r w:rsidR="00093B35" w:rsidRPr="00B92881">
        <w:rPr>
          <w:rFonts w:ascii="Verdana" w:hAnsi="Verdana" w:cs="Verdana"/>
          <w:color w:val="0000E9"/>
          <w:sz w:val="32"/>
          <w:szCs w:val="32"/>
          <w:u w:val="single" w:color="0000E9"/>
        </w:rPr>
        <w:t>e.de/mira-bei-radio-21-martin-winterkorn/</w:t>
      </w:r>
      <w:r w:rsidR="00093B35" w:rsidRPr="00B92881">
        <w:rPr>
          <w:rFonts w:ascii="Verdana" w:hAnsi="Verdana" w:cs="Verdana"/>
          <w:sz w:val="32"/>
          <w:szCs w:val="32"/>
        </w:rPr>
        <w:fldChar w:fldCharType="end"/>
      </w:r>
    </w:p>
    <w:p w14:paraId="3730B31B" w14:textId="3516FA5D" w:rsidR="006C50F6" w:rsidRPr="00B92881" w:rsidRDefault="006C50F6" w:rsidP="003D3F90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7FA06E7A" w14:textId="1C01C44D" w:rsidR="003D3F90" w:rsidRPr="00B92881" w:rsidRDefault="003D3F90" w:rsidP="003D3F90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B92881">
        <w:rPr>
          <w:rFonts w:ascii="Calibri" w:hAnsi="Calibri" w:cs="Calibri"/>
          <w:sz w:val="32"/>
          <w:szCs w:val="32"/>
        </w:rPr>
        <w:t>Bei Rückfragen stehen wir Ihnen gerne zur Verfügung:</w:t>
      </w:r>
      <w:r w:rsidRPr="00B92881">
        <w:rPr>
          <w:rFonts w:ascii="Calibri" w:hAnsi="Calibri" w:cs="Calibri"/>
          <w:sz w:val="32"/>
          <w:szCs w:val="32"/>
        </w:rPr>
        <w:br/>
      </w:r>
      <w:proofErr w:type="gramStart"/>
      <w:r w:rsidRPr="00B92881">
        <w:rPr>
          <w:rFonts w:ascii="Calibri" w:hAnsi="Calibri" w:cs="Calibri"/>
          <w:sz w:val="32"/>
          <w:szCs w:val="32"/>
        </w:rPr>
        <w:t xml:space="preserve">Marius </w:t>
      </w:r>
      <w:proofErr w:type="spellStart"/>
      <w:r w:rsidRPr="00B92881">
        <w:rPr>
          <w:rFonts w:ascii="Calibri" w:hAnsi="Calibri" w:cs="Calibri"/>
          <w:sz w:val="32"/>
          <w:szCs w:val="32"/>
        </w:rPr>
        <w:t>Hühne</w:t>
      </w:r>
      <w:proofErr w:type="spellEnd"/>
      <w:proofErr w:type="gramEnd"/>
      <w:r w:rsidRPr="00B92881">
        <w:rPr>
          <w:rFonts w:ascii="Calibri" w:hAnsi="Calibri" w:cs="Calibri"/>
          <w:sz w:val="32"/>
          <w:szCs w:val="32"/>
        </w:rPr>
        <w:t xml:space="preserve"> 0172/5747127</w:t>
      </w:r>
      <w:r w:rsidRPr="00B92881">
        <w:rPr>
          <w:rFonts w:ascii="Calibri" w:hAnsi="Calibri" w:cs="Calibri"/>
          <w:sz w:val="32"/>
          <w:szCs w:val="32"/>
        </w:rPr>
        <w:br/>
      </w:r>
    </w:p>
    <w:p w14:paraId="48BB3827" w14:textId="77777777" w:rsidR="003D3F90" w:rsidRPr="00B92881" w:rsidRDefault="00225964" w:rsidP="003D3F90">
      <w:pPr>
        <w:jc w:val="center"/>
        <w:rPr>
          <w:rFonts w:eastAsia="Times New Roman"/>
          <w:noProof/>
          <w:color w:val="000000"/>
          <w:sz w:val="32"/>
          <w:szCs w:val="32"/>
        </w:rPr>
      </w:pPr>
      <w:bookmarkStart w:id="1" w:name="_MailAutoSig"/>
      <w:r w:rsidRPr="00B92881">
        <w:rPr>
          <w:rFonts w:eastAsia="Times New Roman"/>
          <w:noProof/>
          <w:color w:val="000000"/>
          <w:sz w:val="32"/>
          <w:szCs w:val="32"/>
        </w:rPr>
        <w:pict w14:anchorId="7A2BA2C5">
          <v:rect id="_x0000_i1035" style="width:526.9pt;height:2.25pt" o:hralign="center" o:hrstd="t" o:hrnoshade="t" o:hr="t" fillcolor="#e01219" stroked="f"/>
        </w:pict>
      </w:r>
    </w:p>
    <w:p w14:paraId="5166177E" w14:textId="35217C89" w:rsidR="003D3F90" w:rsidRPr="00B92881" w:rsidRDefault="003D3F90" w:rsidP="003D3F90">
      <w:pPr>
        <w:spacing w:before="100" w:beforeAutospacing="1" w:after="100" w:afterAutospacing="1" w:line="210" w:lineRule="atLeast"/>
        <w:rPr>
          <w:rFonts w:ascii="Helvetica" w:eastAsia="Calibri" w:hAnsi="Helvetica" w:cs="Helvetica"/>
          <w:noProof/>
          <w:color w:val="000000"/>
          <w:sz w:val="32"/>
          <w:szCs w:val="32"/>
        </w:rPr>
      </w:pPr>
      <w:r w:rsidRPr="00B92881">
        <w:rPr>
          <w:rFonts w:ascii="Helvetica" w:hAnsi="Helvetica" w:cs="Helvetica"/>
          <w:noProof/>
          <w:color w:val="0000FF"/>
          <w:sz w:val="32"/>
          <w:szCs w:val="32"/>
        </w:rPr>
        <w:drawing>
          <wp:inline distT="0" distB="0" distL="0" distR="0" wp14:anchorId="77106ADB" wp14:editId="343A216F">
            <wp:extent cx="1365250" cy="522605"/>
            <wp:effectExtent l="0" t="0" r="6350" b="0"/>
            <wp:docPr id="7" name="Grafik 7" descr="Beschreibung: Beschreibung: RADIO21 BESTER ROCK 'N POP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Beschreibung: Beschreibung: RADIO21 BESTER ROCK 'N POP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0291E" w14:textId="77777777" w:rsidR="003D3F90" w:rsidRPr="00B92881" w:rsidRDefault="003D3F90" w:rsidP="003D3F90">
      <w:pPr>
        <w:spacing w:before="100" w:beforeAutospacing="1" w:after="100" w:afterAutospacing="1" w:line="210" w:lineRule="atLeast"/>
        <w:rPr>
          <w:rFonts w:ascii="Times New Roman" w:hAnsi="Times New Roman" w:cs="Times New Roman"/>
          <w:noProof/>
          <w:color w:val="E01219"/>
          <w:sz w:val="32"/>
          <w:szCs w:val="32"/>
        </w:rPr>
      </w:pPr>
      <w:r w:rsidRPr="00B92881">
        <w:rPr>
          <w:rFonts w:ascii="Helvetica" w:hAnsi="Helvetica" w:cs="Helvetica"/>
          <w:b/>
          <w:bCs/>
          <w:noProof/>
          <w:color w:val="494949"/>
          <w:sz w:val="32"/>
          <w:szCs w:val="32"/>
        </w:rPr>
        <w:t>Marius Hühne</w:t>
      </w:r>
      <w:r w:rsidRPr="00B92881">
        <w:rPr>
          <w:rFonts w:ascii="Helvetica" w:hAnsi="Helvetica" w:cs="Helvetica"/>
          <w:noProof/>
          <w:color w:val="999999"/>
          <w:sz w:val="32"/>
          <w:szCs w:val="32"/>
        </w:rPr>
        <w:t> / R</w:t>
      </w:r>
      <w:r w:rsidRPr="00B92881">
        <w:rPr>
          <w:rFonts w:ascii="Helvetica" w:hAnsi="Helvetica" w:cs="Helvetica"/>
          <w:noProof/>
          <w:color w:val="494949"/>
          <w:sz w:val="32"/>
          <w:szCs w:val="32"/>
        </w:rPr>
        <w:t>edaktion</w:t>
      </w:r>
      <w:r w:rsidRPr="00B92881">
        <w:rPr>
          <w:rFonts w:ascii="Times New Roman" w:hAnsi="Times New Roman" w:cs="Times New Roman"/>
          <w:noProof/>
          <w:sz w:val="32"/>
          <w:szCs w:val="32"/>
        </w:rPr>
        <w:br/>
      </w:r>
      <w:r w:rsidRPr="00B92881">
        <w:rPr>
          <w:rFonts w:ascii="Helvetica" w:hAnsi="Helvetica" w:cs="Helvetica"/>
          <w:b/>
          <w:bCs/>
          <w:noProof/>
          <w:color w:val="E01219"/>
          <w:sz w:val="32"/>
          <w:szCs w:val="32"/>
        </w:rPr>
        <w:t>RADIO 21 </w:t>
      </w:r>
      <w:r w:rsidRPr="00B92881">
        <w:rPr>
          <w:rFonts w:ascii="Helvetica" w:hAnsi="Helvetica" w:cs="Helvetica"/>
          <w:noProof/>
          <w:color w:val="494949"/>
          <w:sz w:val="32"/>
          <w:szCs w:val="32"/>
        </w:rPr>
        <w:t>/</w:t>
      </w:r>
      <w:r w:rsidRPr="00B92881">
        <w:rPr>
          <w:rFonts w:ascii="Helvetica" w:hAnsi="Helvetica" w:cs="Helvetica"/>
          <w:noProof/>
          <w:color w:val="999999"/>
          <w:sz w:val="32"/>
          <w:szCs w:val="32"/>
        </w:rPr>
        <w:t> </w:t>
      </w:r>
      <w:hyperlink r:id="rId9" w:history="1">
        <w:r w:rsidRPr="00B92881">
          <w:rPr>
            <w:rStyle w:val="Link"/>
            <w:rFonts w:ascii="Helvetica" w:hAnsi="Helvetica" w:cs="Helvetica"/>
            <w:noProof/>
            <w:sz w:val="32"/>
            <w:szCs w:val="32"/>
          </w:rPr>
          <w:t>huehne@radio21.de</w:t>
        </w:r>
      </w:hyperlink>
    </w:p>
    <w:p w14:paraId="1F5656C4" w14:textId="77777777" w:rsidR="003D3F90" w:rsidRPr="00B92881" w:rsidRDefault="003D3F90" w:rsidP="003D3F90">
      <w:pPr>
        <w:spacing w:before="100" w:beforeAutospacing="1" w:after="100" w:afterAutospacing="1" w:line="210" w:lineRule="atLeast"/>
        <w:rPr>
          <w:rFonts w:ascii="Times New Roman" w:hAnsi="Times New Roman" w:cs="Times New Roman"/>
          <w:noProof/>
          <w:color w:val="000000"/>
          <w:sz w:val="32"/>
          <w:szCs w:val="32"/>
        </w:rPr>
      </w:pPr>
      <w:r w:rsidRPr="00B92881">
        <w:rPr>
          <w:noProof/>
          <w:color w:val="494949"/>
          <w:sz w:val="32"/>
          <w:szCs w:val="32"/>
        </w:rPr>
        <w:t>Fon: </w:t>
      </w:r>
      <w:r w:rsidRPr="00B92881">
        <w:rPr>
          <w:noProof/>
          <w:sz w:val="32"/>
          <w:szCs w:val="32"/>
        </w:rPr>
        <w:t>+49 511 700 204 30</w:t>
      </w:r>
      <w:r w:rsidRPr="00B92881">
        <w:rPr>
          <w:noProof/>
          <w:color w:val="000000"/>
          <w:sz w:val="32"/>
          <w:szCs w:val="32"/>
        </w:rPr>
        <w:t> </w:t>
      </w:r>
      <w:r w:rsidRPr="00B92881">
        <w:rPr>
          <w:noProof/>
          <w:color w:val="494949"/>
          <w:sz w:val="32"/>
          <w:szCs w:val="32"/>
        </w:rPr>
        <w:t>/ Fax: </w:t>
      </w:r>
      <w:r w:rsidRPr="00B92881">
        <w:rPr>
          <w:noProof/>
          <w:sz w:val="32"/>
          <w:szCs w:val="32"/>
        </w:rPr>
        <w:t>+49 511 700 204 11</w:t>
      </w:r>
      <w:r w:rsidRPr="00B92881">
        <w:rPr>
          <w:rFonts w:ascii="Helvetica" w:hAnsi="Helvetica" w:cs="Helvetica"/>
          <w:noProof/>
          <w:color w:val="000000"/>
          <w:sz w:val="32"/>
          <w:szCs w:val="32"/>
        </w:rPr>
        <w:t> </w:t>
      </w:r>
      <w:r w:rsidRPr="00B92881">
        <w:rPr>
          <w:rFonts w:ascii="Helvetica" w:hAnsi="Helvetica" w:cs="Helvetica"/>
          <w:noProof/>
          <w:color w:val="000000"/>
          <w:sz w:val="32"/>
          <w:szCs w:val="32"/>
        </w:rPr>
        <w:br/>
      </w:r>
      <w:r w:rsidRPr="00B92881">
        <w:rPr>
          <w:rFonts w:ascii="Helvetica" w:hAnsi="Helvetica" w:cs="Helvetica"/>
          <w:b/>
          <w:bCs/>
          <w:noProof/>
          <w:color w:val="000000"/>
          <w:sz w:val="32"/>
          <w:szCs w:val="32"/>
        </w:rPr>
        <w:t>NiedersachsenRock 21 GmbH &amp; Co.KG</w:t>
      </w:r>
      <w:r w:rsidRPr="00B92881">
        <w:rPr>
          <w:rFonts w:ascii="Helvetica" w:hAnsi="Helvetica" w:cs="Helvetica"/>
          <w:noProof/>
          <w:color w:val="494949"/>
          <w:sz w:val="32"/>
          <w:szCs w:val="32"/>
        </w:rPr>
        <w:t> / </w:t>
      </w:r>
      <w:r w:rsidRPr="00B92881">
        <w:rPr>
          <w:rFonts w:ascii="Helvetica" w:hAnsi="Helvetica" w:cs="Helvetica"/>
          <w:b/>
          <w:bCs/>
          <w:noProof/>
          <w:color w:val="494949"/>
          <w:sz w:val="32"/>
          <w:szCs w:val="32"/>
        </w:rPr>
        <w:t>RadioCom Nord GmbH</w:t>
      </w:r>
      <w:r w:rsidRPr="00B92881">
        <w:rPr>
          <w:rFonts w:ascii="Helvetica" w:hAnsi="Helvetica" w:cs="Helvetica"/>
          <w:b/>
          <w:bCs/>
          <w:noProof/>
          <w:color w:val="494949"/>
          <w:sz w:val="32"/>
          <w:szCs w:val="32"/>
        </w:rPr>
        <w:br/>
      </w:r>
      <w:r w:rsidRPr="00B92881">
        <w:rPr>
          <w:rFonts w:ascii="Helvetica" w:hAnsi="Helvetica" w:cs="Helvetica"/>
          <w:noProof/>
          <w:color w:val="494949"/>
          <w:sz w:val="32"/>
          <w:szCs w:val="32"/>
        </w:rPr>
        <w:t>Robert-Hesse-Straße 3 / 30827 Garbsen</w:t>
      </w:r>
      <w:r w:rsidRPr="00B92881">
        <w:rPr>
          <w:rFonts w:ascii="Helvetica" w:hAnsi="Helvetica" w:cs="Helvetica"/>
          <w:noProof/>
          <w:color w:val="000000"/>
          <w:sz w:val="32"/>
          <w:szCs w:val="32"/>
        </w:rPr>
        <w:br/>
      </w:r>
      <w:hyperlink r:id="rId10" w:history="1">
        <w:r w:rsidRPr="00B92881">
          <w:rPr>
            <w:rStyle w:val="Link"/>
            <w:rFonts w:ascii="Helvetica" w:hAnsi="Helvetica" w:cs="Helvetica"/>
            <w:noProof/>
            <w:color w:val="E01219"/>
            <w:sz w:val="32"/>
            <w:szCs w:val="32"/>
          </w:rPr>
          <w:t>http://www.radio21.de</w:t>
        </w:r>
      </w:hyperlink>
    </w:p>
    <w:p w14:paraId="4E4B6223" w14:textId="6FFF6D96" w:rsidR="003D3F90" w:rsidRPr="00B92881" w:rsidRDefault="003D3F90" w:rsidP="003D3F90">
      <w:pPr>
        <w:spacing w:before="100" w:beforeAutospacing="1" w:after="100" w:afterAutospacing="1" w:line="210" w:lineRule="atLeast"/>
        <w:rPr>
          <w:rFonts w:ascii="Helvetica" w:hAnsi="Helvetica" w:cs="Helvetica"/>
          <w:noProof/>
          <w:color w:val="000000"/>
          <w:sz w:val="32"/>
          <w:szCs w:val="32"/>
        </w:rPr>
      </w:pPr>
      <w:r w:rsidRPr="00B92881">
        <w:rPr>
          <w:rFonts w:ascii="Helvetica" w:hAnsi="Helvetica" w:cs="Helvetica"/>
          <w:noProof/>
          <w:color w:val="0000FF"/>
          <w:sz w:val="32"/>
          <w:szCs w:val="32"/>
        </w:rPr>
        <w:drawing>
          <wp:inline distT="0" distB="0" distL="0" distR="0" wp14:anchorId="4BE054CF" wp14:editId="2A0A80E4">
            <wp:extent cx="189230" cy="189230"/>
            <wp:effectExtent l="0" t="0" r="1270" b="1270"/>
            <wp:docPr id="6" name="Grafik 6" descr="Beschreibung: Beschreibung: Facebook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 descr="Beschreibung: Beschreibung: Facebook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881">
        <w:rPr>
          <w:rFonts w:ascii="Helvetica" w:hAnsi="Helvetica" w:cs="Helvetica"/>
          <w:noProof/>
          <w:color w:val="000000"/>
          <w:sz w:val="32"/>
          <w:szCs w:val="32"/>
        </w:rPr>
        <w:t> </w:t>
      </w:r>
      <w:r w:rsidRPr="00B92881">
        <w:rPr>
          <w:rFonts w:ascii="Helvetica" w:hAnsi="Helvetica" w:cs="Helvetica"/>
          <w:noProof/>
          <w:color w:val="0000FF"/>
          <w:sz w:val="32"/>
          <w:szCs w:val="32"/>
        </w:rPr>
        <w:drawing>
          <wp:inline distT="0" distB="0" distL="0" distR="0" wp14:anchorId="78226FC6" wp14:editId="7737827C">
            <wp:extent cx="189230" cy="189230"/>
            <wp:effectExtent l="0" t="0" r="1270" b="1270"/>
            <wp:docPr id="5" name="Grafik 5" descr="Beschreibung: Beschreibung: Twitter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" descr="Beschreibung: Beschreibung: Twitter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881">
        <w:rPr>
          <w:rFonts w:ascii="Helvetica" w:hAnsi="Helvetica" w:cs="Helvetica"/>
          <w:noProof/>
          <w:color w:val="000000"/>
          <w:sz w:val="32"/>
          <w:szCs w:val="32"/>
        </w:rPr>
        <w:t> </w:t>
      </w:r>
      <w:r w:rsidRPr="00B92881">
        <w:rPr>
          <w:rFonts w:ascii="Helvetica" w:hAnsi="Helvetica" w:cs="Helvetica"/>
          <w:noProof/>
          <w:color w:val="0000FF"/>
          <w:sz w:val="32"/>
          <w:szCs w:val="32"/>
        </w:rPr>
        <w:drawing>
          <wp:inline distT="0" distB="0" distL="0" distR="0" wp14:anchorId="5C26F251" wp14:editId="2F26540B">
            <wp:extent cx="189230" cy="189230"/>
            <wp:effectExtent l="0" t="0" r="1270" b="1270"/>
            <wp:docPr id="4" name="Grafik 4" descr="Beschreibung: Beschreibung: Youtube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5" descr="Beschreibung: Beschreibung: Youtube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881">
        <w:rPr>
          <w:rFonts w:ascii="Helvetica" w:hAnsi="Helvetica" w:cs="Helvetica"/>
          <w:noProof/>
          <w:color w:val="000000"/>
          <w:sz w:val="32"/>
          <w:szCs w:val="32"/>
        </w:rPr>
        <w:t> </w:t>
      </w:r>
      <w:r w:rsidRPr="00B92881">
        <w:rPr>
          <w:rFonts w:ascii="Helvetica" w:hAnsi="Helvetica" w:cs="Helvetica"/>
          <w:noProof/>
          <w:color w:val="0000FF"/>
          <w:sz w:val="32"/>
          <w:szCs w:val="32"/>
        </w:rPr>
        <w:drawing>
          <wp:inline distT="0" distB="0" distL="0" distR="0" wp14:anchorId="5D2B0323" wp14:editId="256559B6">
            <wp:extent cx="685800" cy="189230"/>
            <wp:effectExtent l="0" t="0" r="0" b="1270"/>
            <wp:docPr id="3" name="Grafik 3" descr="Beschreibung: Beschreibung: Android App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6" descr="Beschreibung: Beschreibung: Android App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881">
        <w:rPr>
          <w:rFonts w:ascii="Helvetica" w:hAnsi="Helvetica" w:cs="Helvetica"/>
          <w:noProof/>
          <w:color w:val="000000"/>
          <w:sz w:val="32"/>
          <w:szCs w:val="32"/>
        </w:rPr>
        <w:t> </w:t>
      </w:r>
      <w:r w:rsidRPr="00B92881">
        <w:rPr>
          <w:rFonts w:ascii="Helvetica" w:hAnsi="Helvetica" w:cs="Helvetica"/>
          <w:noProof/>
          <w:color w:val="0000FF"/>
          <w:sz w:val="32"/>
          <w:szCs w:val="32"/>
        </w:rPr>
        <w:drawing>
          <wp:inline distT="0" distB="0" distL="0" distR="0" wp14:anchorId="56243D44" wp14:editId="028678C1">
            <wp:extent cx="685800" cy="189230"/>
            <wp:effectExtent l="0" t="0" r="0" b="1270"/>
            <wp:docPr id="2" name="Grafik 2" descr="Beschreibung: Beschreibung: iOS App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7" descr="Beschreibung: Beschreibung: iOS App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0B6C0" w14:textId="77777777" w:rsidR="003D3F90" w:rsidRPr="00B92881" w:rsidRDefault="003D3F90" w:rsidP="003D3F90">
      <w:pPr>
        <w:spacing w:before="100" w:beforeAutospacing="1" w:after="100" w:afterAutospacing="1" w:line="210" w:lineRule="atLeast"/>
        <w:rPr>
          <w:rFonts w:ascii="Helvetica" w:hAnsi="Helvetica" w:cs="Helvetica"/>
          <w:noProof/>
          <w:color w:val="494949"/>
          <w:sz w:val="32"/>
          <w:szCs w:val="32"/>
        </w:rPr>
      </w:pPr>
      <w:r w:rsidRPr="00B92881">
        <w:rPr>
          <w:rFonts w:ascii="Helvetica" w:hAnsi="Helvetica" w:cs="Helvetica"/>
          <w:noProof/>
          <w:color w:val="494949"/>
          <w:sz w:val="32"/>
          <w:szCs w:val="32"/>
        </w:rPr>
        <w:lastRenderedPageBreak/>
        <w:t>Amtsgericht Hannover HRA 110359 (R21), HRB 111272 (RCN) / Ust.ID: DE 812 990 251 / Geschäftsführer: Steffen Müller</w:t>
      </w:r>
    </w:p>
    <w:p w14:paraId="5F6FBC04" w14:textId="77777777" w:rsidR="003D3F90" w:rsidRPr="00B92881" w:rsidRDefault="00225964" w:rsidP="003D3F90">
      <w:pPr>
        <w:jc w:val="center"/>
        <w:rPr>
          <w:rFonts w:eastAsia="Times New Roman"/>
          <w:noProof/>
          <w:color w:val="000000"/>
          <w:sz w:val="32"/>
          <w:szCs w:val="32"/>
        </w:rPr>
      </w:pPr>
      <w:r w:rsidRPr="00B92881">
        <w:rPr>
          <w:rFonts w:eastAsia="Times New Roman"/>
          <w:noProof/>
          <w:color w:val="000000"/>
          <w:sz w:val="32"/>
          <w:szCs w:val="32"/>
        </w:rPr>
        <w:pict w14:anchorId="474F3497">
          <v:rect id="_x0000_i1036" style="width:526.9pt;height:2.25pt" o:hralign="center" o:hrstd="t" o:hrnoshade="t" o:hr="t" fillcolor="#e01219" stroked="f"/>
        </w:pict>
      </w:r>
    </w:p>
    <w:p w14:paraId="5C8CBE3E" w14:textId="77777777" w:rsidR="003D3F90" w:rsidRPr="00B92881" w:rsidRDefault="003D3F90" w:rsidP="003D3F90">
      <w:pPr>
        <w:rPr>
          <w:rFonts w:eastAsia="Calibri"/>
          <w:noProof/>
          <w:color w:val="000000"/>
          <w:sz w:val="32"/>
          <w:szCs w:val="32"/>
        </w:rPr>
      </w:pPr>
    </w:p>
    <w:bookmarkEnd w:id="1"/>
    <w:p w14:paraId="1E6B33BB" w14:textId="77777777" w:rsidR="003D3F90" w:rsidRPr="00B92881" w:rsidRDefault="003D3F90" w:rsidP="003D3F90">
      <w:pPr>
        <w:rPr>
          <w:rFonts w:eastAsiaTheme="minorHAnsi"/>
          <w:sz w:val="32"/>
          <w:szCs w:val="32"/>
          <w:lang w:eastAsia="en-US"/>
        </w:rPr>
      </w:pPr>
    </w:p>
    <w:p w14:paraId="11420F4A" w14:textId="77777777" w:rsidR="003D3F90" w:rsidRPr="00B92881" w:rsidRDefault="003D3F90" w:rsidP="002564E7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</w:p>
    <w:p w14:paraId="239649A2" w14:textId="77777777" w:rsidR="002564E7" w:rsidRPr="00B92881" w:rsidRDefault="002564E7" w:rsidP="002564E7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sectPr w:rsidR="002564E7" w:rsidRPr="00B92881" w:rsidSect="001531E6">
      <w:pgSz w:w="12240" w:h="15840"/>
      <w:pgMar w:top="851" w:right="851" w:bottom="851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76D"/>
    <w:rsid w:val="00093B35"/>
    <w:rsid w:val="001531E6"/>
    <w:rsid w:val="00172CB5"/>
    <w:rsid w:val="0017576D"/>
    <w:rsid w:val="00185693"/>
    <w:rsid w:val="001D3FE4"/>
    <w:rsid w:val="00225964"/>
    <w:rsid w:val="002564E7"/>
    <w:rsid w:val="002C05C4"/>
    <w:rsid w:val="002C1580"/>
    <w:rsid w:val="003761A6"/>
    <w:rsid w:val="003A24E4"/>
    <w:rsid w:val="003D3F90"/>
    <w:rsid w:val="004228F3"/>
    <w:rsid w:val="00495312"/>
    <w:rsid w:val="00505EE9"/>
    <w:rsid w:val="006C50F6"/>
    <w:rsid w:val="006E79C6"/>
    <w:rsid w:val="0084007C"/>
    <w:rsid w:val="008A622A"/>
    <w:rsid w:val="00AD319A"/>
    <w:rsid w:val="00B37585"/>
    <w:rsid w:val="00B92881"/>
    <w:rsid w:val="00CA77C2"/>
    <w:rsid w:val="00EB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5403A31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unhideWhenUsed/>
    <w:rsid w:val="002564E7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3D3F90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3D3F90"/>
    <w:rPr>
      <w:rFonts w:ascii="Tahoma" w:hAnsi="Tahoma" w:cs="Tahoma"/>
      <w:sz w:val="16"/>
      <w:szCs w:val="16"/>
    </w:rPr>
  </w:style>
  <w:style w:type="character" w:styleId="GesichteterLink">
    <w:name w:val="FollowedHyperlink"/>
    <w:basedOn w:val="Absatzstandardschriftart"/>
    <w:uiPriority w:val="99"/>
    <w:semiHidden/>
    <w:unhideWhenUsed/>
    <w:rsid w:val="006C50F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unhideWhenUsed/>
    <w:rsid w:val="002564E7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3D3F90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3D3F90"/>
    <w:rPr>
      <w:rFonts w:ascii="Tahoma" w:hAnsi="Tahoma" w:cs="Tahoma"/>
      <w:sz w:val="16"/>
      <w:szCs w:val="16"/>
    </w:rPr>
  </w:style>
  <w:style w:type="character" w:styleId="GesichteterLink">
    <w:name w:val="FollowedHyperlink"/>
    <w:basedOn w:val="Absatzstandardschriftart"/>
    <w:uiPriority w:val="99"/>
    <w:semiHidden/>
    <w:unhideWhenUsed/>
    <w:rsid w:val="006C50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huehne@radio21.de" TargetMode="External"/><Relationship Id="rId20" Type="http://schemas.openxmlformats.org/officeDocument/2006/relationships/image" Target="media/image7.jpeg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yperlink" Target="http://www.radio21.de/" TargetMode="External"/><Relationship Id="rId11" Type="http://schemas.openxmlformats.org/officeDocument/2006/relationships/hyperlink" Target="http://www.facebook.com/radio21germany" TargetMode="External"/><Relationship Id="rId12" Type="http://schemas.openxmlformats.org/officeDocument/2006/relationships/image" Target="media/image3.jpeg"/><Relationship Id="rId13" Type="http://schemas.openxmlformats.org/officeDocument/2006/relationships/hyperlink" Target="http://www.twitter.com/radio21germany" TargetMode="External"/><Relationship Id="rId14" Type="http://schemas.openxmlformats.org/officeDocument/2006/relationships/image" Target="media/image4.jpeg"/><Relationship Id="rId15" Type="http://schemas.openxmlformats.org/officeDocument/2006/relationships/hyperlink" Target="http://www.youtube.com/radio21germany" TargetMode="External"/><Relationship Id="rId16" Type="http://schemas.openxmlformats.org/officeDocument/2006/relationships/image" Target="media/image5.jpeg"/><Relationship Id="rId17" Type="http://schemas.openxmlformats.org/officeDocument/2006/relationships/hyperlink" Target="https://play.google.com/store/apps/details?id=com.radio21.radio21&amp;hl=de" TargetMode="External"/><Relationship Id="rId18" Type="http://schemas.openxmlformats.org/officeDocument/2006/relationships/image" Target="media/image6.jpeg"/><Relationship Id="rId19" Type="http://schemas.openxmlformats.org/officeDocument/2006/relationships/hyperlink" Target="https://itunes.apple.com/de/app/radio-21/id767365963?mt=8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cid:image001.jpg@01CEF29D.6AE123D0" TargetMode="External"/><Relationship Id="rId7" Type="http://schemas.openxmlformats.org/officeDocument/2006/relationships/hyperlink" Target="http://www.radio21.de/" TargetMode="External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457</Words>
  <Characters>2885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Key to see GmbH</Company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 Christine Mühlenhof</dc:creator>
  <cp:lastModifiedBy>Mira Christine Mühlenhof</cp:lastModifiedBy>
  <cp:revision>6</cp:revision>
  <dcterms:created xsi:type="dcterms:W3CDTF">2015-09-26T15:39:00Z</dcterms:created>
  <dcterms:modified xsi:type="dcterms:W3CDTF">2015-09-26T17:31:00Z</dcterms:modified>
</cp:coreProperties>
</file>